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365" w:rsidRDefault="00744365">
      <w:bookmarkStart w:id="0" w:name="_GoBack"/>
      <w:bookmarkEnd w:id="0"/>
    </w:p>
    <w:p w:rsidR="00744365" w:rsidRPr="00744365" w:rsidRDefault="00744365" w:rsidP="00744365">
      <w:pPr>
        <w:shd w:val="clear" w:color="auto" w:fill="EFF4FF"/>
        <w:spacing w:after="225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4365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План </w:t>
      </w:r>
      <w:proofErr w:type="spellStart"/>
      <w:r w:rsidRPr="00744365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заходів</w:t>
      </w:r>
      <w:proofErr w:type="spellEnd"/>
    </w:p>
    <w:p w:rsidR="00744365" w:rsidRPr="00744365" w:rsidRDefault="00744365" w:rsidP="00744365">
      <w:pPr>
        <w:shd w:val="clear" w:color="auto" w:fill="EFF4FF"/>
        <w:spacing w:after="225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spellStart"/>
      <w:r w:rsidRPr="00744365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спрямованих</w:t>
      </w:r>
      <w:proofErr w:type="spellEnd"/>
      <w:r w:rsidRPr="00744365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 на </w:t>
      </w:r>
      <w:proofErr w:type="spellStart"/>
      <w:r w:rsidRPr="00744365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запобігання</w:t>
      </w:r>
      <w:proofErr w:type="spellEnd"/>
      <w:r w:rsidRPr="00744365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 та</w:t>
      </w:r>
    </w:p>
    <w:p w:rsidR="00744365" w:rsidRPr="00744365" w:rsidRDefault="00744365" w:rsidP="00744365">
      <w:pPr>
        <w:shd w:val="clear" w:color="auto" w:fill="EFF4FF"/>
        <w:spacing w:after="225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spellStart"/>
      <w:r w:rsidRPr="00744365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протидію</w:t>
      </w:r>
      <w:proofErr w:type="spellEnd"/>
      <w:r w:rsidRPr="00744365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 </w:t>
      </w:r>
      <w:proofErr w:type="spellStart"/>
      <w:r w:rsidRPr="00744365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булінгу</w:t>
      </w:r>
      <w:proofErr w:type="spellEnd"/>
      <w:r w:rsidRPr="00744365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 (</w:t>
      </w:r>
      <w:proofErr w:type="spellStart"/>
      <w:r w:rsidRPr="00744365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цькуванню</w:t>
      </w:r>
      <w:proofErr w:type="spellEnd"/>
      <w:r w:rsidRPr="00744365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)</w:t>
      </w:r>
    </w:p>
    <w:p w:rsidR="00744365" w:rsidRPr="00744365" w:rsidRDefault="00744365" w:rsidP="00744365">
      <w:pPr>
        <w:shd w:val="clear" w:color="auto" w:fill="EFF4FF"/>
        <w:spacing w:after="225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в ЗДО</w:t>
      </w:r>
    </w:p>
    <w:p w:rsidR="00744365" w:rsidRPr="00744365" w:rsidRDefault="00744365" w:rsidP="00744365">
      <w:pPr>
        <w:shd w:val="clear" w:color="auto" w:fill="EFF4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4436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tbl>
      <w:tblPr>
        <w:tblW w:w="12713" w:type="dxa"/>
        <w:shd w:val="clear" w:color="auto" w:fill="EFF4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"/>
        <w:gridCol w:w="5612"/>
        <w:gridCol w:w="3000"/>
        <w:gridCol w:w="3204"/>
      </w:tblGrid>
      <w:tr w:rsidR="00744365" w:rsidRPr="00744365" w:rsidTr="00744365">
        <w:tc>
          <w:tcPr>
            <w:tcW w:w="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744365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№ з/п</w:t>
            </w:r>
          </w:p>
        </w:tc>
        <w:tc>
          <w:tcPr>
            <w:tcW w:w="3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744365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Заходи</w:t>
            </w:r>
          </w:p>
        </w:tc>
        <w:tc>
          <w:tcPr>
            <w:tcW w:w="17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744365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Термін</w:t>
            </w:r>
            <w:proofErr w:type="spellEnd"/>
            <w:r w:rsidRPr="00744365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виконання</w:t>
            </w:r>
            <w:proofErr w:type="spellEnd"/>
          </w:p>
        </w:tc>
        <w:tc>
          <w:tcPr>
            <w:tcW w:w="1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744365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Відповідальні</w:t>
            </w:r>
            <w:proofErr w:type="spellEnd"/>
          </w:p>
        </w:tc>
      </w:tr>
      <w:tr w:rsidR="00744365" w:rsidRPr="00744365" w:rsidTr="00744365">
        <w:tc>
          <w:tcPr>
            <w:tcW w:w="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Оновлення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опрацювання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 нормативно-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правових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документів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що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забезпечують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запобігання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протидію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булінгу</w:t>
            </w:r>
            <w:proofErr w:type="spellEnd"/>
          </w:p>
        </w:tc>
        <w:tc>
          <w:tcPr>
            <w:tcW w:w="17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постійно</w:t>
            </w:r>
            <w:proofErr w:type="spellEnd"/>
          </w:p>
        </w:tc>
        <w:tc>
          <w:tcPr>
            <w:tcW w:w="1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Директор </w:t>
            </w: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uk-UA" w:eastAsia="ru-RU"/>
              </w:rPr>
              <w:t>Бойко О.М</w:t>
            </w:r>
          </w:p>
          <w:p w:rsidR="00744365" w:rsidRDefault="00744365" w:rsidP="0074436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Вихователі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uk-UA" w:eastAsia="ru-RU"/>
              </w:rPr>
              <w:t>П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удрик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uk-UA" w:eastAsia="ru-RU"/>
              </w:rPr>
              <w:t>І.Л</w:t>
            </w:r>
          </w:p>
          <w:p w:rsidR="00744365" w:rsidRPr="00744365" w:rsidRDefault="00744365" w:rsidP="0074436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uk-UA" w:eastAsia="ru-RU"/>
              </w:rPr>
              <w:t>Явна І.А</w:t>
            </w:r>
          </w:p>
        </w:tc>
      </w:tr>
      <w:tr w:rsidR="00744365" w:rsidRPr="00744365" w:rsidTr="00744365">
        <w:tc>
          <w:tcPr>
            <w:tcW w:w="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Створення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безпечного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освітнього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середовища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в ЗДО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вільного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від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насильства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булінгу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цькування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7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постійно</w:t>
            </w:r>
            <w:proofErr w:type="spellEnd"/>
          </w:p>
        </w:tc>
        <w:tc>
          <w:tcPr>
            <w:tcW w:w="1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Директор </w:t>
            </w: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uk-UA" w:eastAsia="ru-RU"/>
              </w:rPr>
              <w:t>Бойко О.М</w:t>
            </w:r>
          </w:p>
          <w:p w:rsidR="00744365" w:rsidRPr="00744365" w:rsidRDefault="00744365" w:rsidP="0074436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44365" w:rsidRPr="00744365" w:rsidTr="00744365">
        <w:tc>
          <w:tcPr>
            <w:tcW w:w="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Надання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психолого-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педагогічних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послуг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здобувачам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освіти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які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вчинили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булінг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цькування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), стали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його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свідками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або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постраждали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від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булінгу</w:t>
            </w:r>
            <w:proofErr w:type="spellEnd"/>
          </w:p>
        </w:tc>
        <w:tc>
          <w:tcPr>
            <w:tcW w:w="17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за запитом</w:t>
            </w:r>
          </w:p>
        </w:tc>
        <w:tc>
          <w:tcPr>
            <w:tcW w:w="1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  <w:p w:rsidR="00744365" w:rsidRDefault="004F2490" w:rsidP="0074436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uk-UA" w:eastAsia="ru-RU"/>
              </w:rPr>
            </w:pP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</w:t>
            </w:r>
            <w:r w:rsidR="00744365" w:rsidRPr="00744365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ихователі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Пудрик 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uk-UA" w:eastAsia="ru-RU"/>
              </w:rPr>
              <w:t>І.Л</w:t>
            </w:r>
          </w:p>
          <w:p w:rsidR="004F2490" w:rsidRPr="004F2490" w:rsidRDefault="004F2490" w:rsidP="0074436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val="uk-UA" w:eastAsia="ru-RU"/>
              </w:rPr>
              <w:t>Явна І.А</w:t>
            </w:r>
          </w:p>
        </w:tc>
      </w:tr>
      <w:tr w:rsidR="00744365" w:rsidRPr="00744365" w:rsidTr="00744365">
        <w:tc>
          <w:tcPr>
            <w:tcW w:w="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Консультація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для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вихователів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: «Як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вирішувати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дитячі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конфлікти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?»</w:t>
            </w:r>
          </w:p>
        </w:tc>
        <w:tc>
          <w:tcPr>
            <w:tcW w:w="17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грудень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2023</w:t>
            </w:r>
          </w:p>
        </w:tc>
        <w:tc>
          <w:tcPr>
            <w:tcW w:w="1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Директор </w:t>
            </w: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uk-UA" w:eastAsia="ru-RU"/>
              </w:rPr>
              <w:t>Бойко О.М</w:t>
            </w:r>
          </w:p>
        </w:tc>
      </w:tr>
      <w:tr w:rsidR="00744365" w:rsidRPr="00744365" w:rsidTr="00744365">
        <w:tc>
          <w:tcPr>
            <w:tcW w:w="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Організація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роботи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Скриньки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довіри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» для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батьків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і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педагогів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оновлення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інформації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веб-сайту з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проблеми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запобігання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протидію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булінгу</w:t>
            </w:r>
            <w:proofErr w:type="spellEnd"/>
          </w:p>
        </w:tc>
        <w:tc>
          <w:tcPr>
            <w:tcW w:w="17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Листопад 2023</w:t>
            </w:r>
          </w:p>
        </w:tc>
        <w:tc>
          <w:tcPr>
            <w:tcW w:w="1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Вихователь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uk-UA" w:eastAsia="ru-RU"/>
              </w:rPr>
              <w:t>Явна І.А</w:t>
            </w:r>
          </w:p>
        </w:tc>
      </w:tr>
      <w:tr w:rsidR="00744365" w:rsidRPr="00744365" w:rsidTr="00744365">
        <w:tc>
          <w:tcPr>
            <w:tcW w:w="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Проведення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профілактичної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роботи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щодо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запобіганню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булінгу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в ЗДО</w:t>
            </w:r>
          </w:p>
        </w:tc>
        <w:tc>
          <w:tcPr>
            <w:tcW w:w="17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систематично</w:t>
            </w:r>
          </w:p>
        </w:tc>
        <w:tc>
          <w:tcPr>
            <w:tcW w:w="1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uk-UA" w:eastAsia="ru-RU"/>
              </w:rPr>
              <w:t>Директор Бойко О.М</w:t>
            </w:r>
          </w:p>
        </w:tc>
      </w:tr>
      <w:tr w:rsidR="00744365" w:rsidRPr="00744365" w:rsidTr="00744365">
        <w:tc>
          <w:tcPr>
            <w:tcW w:w="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3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Групова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консультація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для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педагогів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: «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Види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форми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булінгу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7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лютий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2024</w:t>
            </w:r>
          </w:p>
        </w:tc>
        <w:tc>
          <w:tcPr>
            <w:tcW w:w="1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uk-UA" w:eastAsia="ru-RU"/>
              </w:rPr>
              <w:t>Директор Бойко О.М</w:t>
            </w:r>
          </w:p>
        </w:tc>
      </w:tr>
      <w:tr w:rsidR="00744365" w:rsidRPr="00744365" w:rsidTr="00744365">
        <w:tc>
          <w:tcPr>
            <w:tcW w:w="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92677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uk-UA" w:eastAsia="ru-RU"/>
              </w:rPr>
              <w:t>Кругли</w:t>
            </w:r>
            <w:r w:rsidR="00F75312">
              <w:rPr>
                <w:rFonts w:ascii="Arial" w:eastAsia="Times New Roman" w:hAnsi="Arial" w:cs="Arial"/>
                <w:color w:val="666666"/>
                <w:sz w:val="21"/>
                <w:szCs w:val="21"/>
                <w:lang w:val="uk-UA" w:eastAsia="ru-RU"/>
              </w:rPr>
              <w:t xml:space="preserve">й стіл </w:t>
            </w:r>
            <w:r w:rsidR="00744365"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для </w:t>
            </w:r>
            <w:proofErr w:type="spellStart"/>
            <w:r w:rsidR="00744365"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педагогів</w:t>
            </w:r>
            <w:proofErr w:type="spellEnd"/>
            <w:r w:rsidR="00744365"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«На </w:t>
            </w:r>
            <w:proofErr w:type="spellStart"/>
            <w:r w:rsidR="00744365"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скільки</w:t>
            </w:r>
            <w:proofErr w:type="spellEnd"/>
            <w:r w:rsidR="00744365"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744365"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серйозною</w:t>
            </w:r>
            <w:proofErr w:type="spellEnd"/>
            <w:r w:rsidR="00744365"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є проблема </w:t>
            </w:r>
            <w:proofErr w:type="spellStart"/>
            <w:r w:rsidR="00744365"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булінгу</w:t>
            </w:r>
            <w:proofErr w:type="spellEnd"/>
            <w:r w:rsidR="00744365"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="00744365"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мобінгу</w:t>
            </w:r>
            <w:proofErr w:type="spellEnd"/>
            <w:r w:rsidR="00744365"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="00744365"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дошкільному</w:t>
            </w:r>
            <w:proofErr w:type="spellEnd"/>
            <w:r w:rsidR="00744365"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744365"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закладі</w:t>
            </w:r>
            <w:proofErr w:type="spellEnd"/>
            <w:r w:rsidR="00744365"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7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квітень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2024</w:t>
            </w:r>
          </w:p>
        </w:tc>
        <w:tc>
          <w:tcPr>
            <w:tcW w:w="1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F75312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uk-UA" w:eastAsia="ru-RU"/>
              </w:rPr>
              <w:t>Директор Бойко О.М</w:t>
            </w:r>
          </w:p>
        </w:tc>
      </w:tr>
      <w:tr w:rsidR="00744365" w:rsidRPr="00744365" w:rsidTr="00744365">
        <w:tc>
          <w:tcPr>
            <w:tcW w:w="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Тренінг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для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батьків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:  «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Вчимося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спілкуватися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з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дитиною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7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січень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2024</w:t>
            </w:r>
          </w:p>
        </w:tc>
        <w:tc>
          <w:tcPr>
            <w:tcW w:w="1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F75312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Вихователь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uk-UA" w:eastAsia="ru-RU"/>
              </w:rPr>
              <w:t>Явна І.А</w:t>
            </w:r>
          </w:p>
        </w:tc>
      </w:tr>
      <w:tr w:rsidR="00744365" w:rsidRPr="00744365" w:rsidTr="00744365">
        <w:tc>
          <w:tcPr>
            <w:tcW w:w="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Інтерактвне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заняття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для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педагогів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з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елементами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тренінгу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Булінг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мобінг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: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сутність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ключові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ознаки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7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F75312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травень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2024</w:t>
            </w:r>
          </w:p>
        </w:tc>
        <w:tc>
          <w:tcPr>
            <w:tcW w:w="1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F75312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uk-UA" w:eastAsia="ru-RU"/>
              </w:rPr>
              <w:t>Директор Бойко О.М</w:t>
            </w:r>
          </w:p>
        </w:tc>
      </w:tr>
      <w:tr w:rsidR="00744365" w:rsidRPr="00744365" w:rsidTr="00744365">
        <w:tc>
          <w:tcPr>
            <w:tcW w:w="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11</w:t>
            </w:r>
          </w:p>
          <w:p w:rsidR="00744365" w:rsidRPr="00744365" w:rsidRDefault="00744365" w:rsidP="0074436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744365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F75312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uk-UA" w:eastAsia="ru-RU"/>
              </w:rPr>
              <w:t>Перегляд мультфільму «Малюк Єнот»</w:t>
            </w:r>
          </w:p>
        </w:tc>
        <w:tc>
          <w:tcPr>
            <w:tcW w:w="17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F75312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лютий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2024</w:t>
            </w:r>
          </w:p>
        </w:tc>
        <w:tc>
          <w:tcPr>
            <w:tcW w:w="1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Default="00F75312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uk-UA" w:eastAsia="ru-RU"/>
              </w:rPr>
              <w:t>Вихователі Пудрик І.Л</w:t>
            </w:r>
          </w:p>
          <w:p w:rsidR="00F75312" w:rsidRPr="00744365" w:rsidRDefault="00F75312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uk-UA" w:eastAsia="ru-RU"/>
              </w:rPr>
              <w:t>Явна І.А</w:t>
            </w:r>
          </w:p>
        </w:tc>
      </w:tr>
      <w:tr w:rsidR="00744365" w:rsidRPr="00744365" w:rsidTr="00744365">
        <w:tc>
          <w:tcPr>
            <w:tcW w:w="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F75312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uk-UA" w:eastAsia="ru-RU"/>
              </w:rPr>
              <w:t>Консультація «Як навчити дитину цивільно виражати гнів ? (П</w:t>
            </w:r>
            <w:r w:rsidR="00792677">
              <w:rPr>
                <w:rFonts w:ascii="Arial" w:eastAsia="Times New Roman" w:hAnsi="Arial" w:cs="Arial"/>
                <w:color w:val="666666"/>
                <w:sz w:val="21"/>
                <w:szCs w:val="21"/>
                <w:lang w:val="uk-UA" w:eastAsia="ru-RU"/>
              </w:rPr>
              <w:t>рофілак</w:t>
            </w: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uk-UA" w:eastAsia="ru-RU"/>
              </w:rPr>
              <w:t xml:space="preserve">тика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uk-UA" w:eastAsia="ru-RU"/>
              </w:rPr>
              <w:t>булінгу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uk-UA" w:eastAsia="ru-RU"/>
              </w:rPr>
              <w:t>)»</w:t>
            </w:r>
          </w:p>
        </w:tc>
        <w:tc>
          <w:tcPr>
            <w:tcW w:w="17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92677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жовтень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2024</w:t>
            </w:r>
          </w:p>
        </w:tc>
        <w:tc>
          <w:tcPr>
            <w:tcW w:w="1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4F2490" w:rsidP="00F753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uk-UA" w:eastAsia="ru-RU"/>
              </w:rPr>
              <w:t xml:space="preserve">        </w:t>
            </w:r>
            <w:r w:rsidR="00F75312">
              <w:rPr>
                <w:rFonts w:ascii="Arial" w:eastAsia="Times New Roman" w:hAnsi="Arial" w:cs="Arial"/>
                <w:color w:val="666666"/>
                <w:sz w:val="21"/>
                <w:szCs w:val="21"/>
                <w:lang w:val="uk-UA" w:eastAsia="ru-RU"/>
              </w:rPr>
              <w:t>Вихователь Пудрик І.Л</w:t>
            </w:r>
          </w:p>
        </w:tc>
      </w:tr>
      <w:tr w:rsidR="00744365" w:rsidRPr="00744365" w:rsidTr="00744365">
        <w:tc>
          <w:tcPr>
            <w:tcW w:w="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Виступ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батьківських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зборах</w:t>
            </w:r>
            <w:proofErr w:type="spellEnd"/>
          </w:p>
          <w:p w:rsidR="00744365" w:rsidRPr="00744365" w:rsidRDefault="00744365" w:rsidP="0074436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744365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«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Чому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діти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стають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жертвами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булінгу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F75312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червень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2024</w:t>
            </w:r>
          </w:p>
        </w:tc>
        <w:tc>
          <w:tcPr>
            <w:tcW w:w="1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F75312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uk-UA" w:eastAsia="ru-RU"/>
              </w:rPr>
              <w:t>Вихователь Явна І.А</w:t>
            </w:r>
          </w:p>
        </w:tc>
      </w:tr>
      <w:tr w:rsidR="00744365" w:rsidRPr="00744365" w:rsidTr="00744365">
        <w:tc>
          <w:tcPr>
            <w:tcW w:w="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Організація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проведення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занять та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бесід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що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формують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у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дітей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уявлення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про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толерантність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по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відношенню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до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різних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людей,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справедливість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порядність</w:t>
            </w:r>
            <w:proofErr w:type="spellEnd"/>
          </w:p>
        </w:tc>
        <w:tc>
          <w:tcPr>
            <w:tcW w:w="17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F75312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квітень-травень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2024</w:t>
            </w:r>
          </w:p>
        </w:tc>
        <w:tc>
          <w:tcPr>
            <w:tcW w:w="1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Вихователі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ЗДО</w:t>
            </w:r>
          </w:p>
        </w:tc>
      </w:tr>
      <w:tr w:rsidR="00744365" w:rsidRPr="00744365" w:rsidTr="00744365">
        <w:tc>
          <w:tcPr>
            <w:tcW w:w="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Професійна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майстерня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: «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Толерантність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як компонент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професійної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культури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педагога.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Протидія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булінгу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7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92677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березень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2024</w:t>
            </w:r>
          </w:p>
        </w:tc>
        <w:tc>
          <w:tcPr>
            <w:tcW w:w="1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4F2490" w:rsidRDefault="004F2490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Вихователь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val="uk-UA" w:eastAsia="ru-RU"/>
              </w:rPr>
              <w:t>Явна І.А</w:t>
            </w:r>
          </w:p>
        </w:tc>
      </w:tr>
      <w:tr w:rsidR="00744365" w:rsidRPr="00744365" w:rsidTr="00744365">
        <w:tc>
          <w:tcPr>
            <w:tcW w:w="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Розповсюдження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інформації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щодо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профілактики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булінгу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мобінгу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»: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пам’ятка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листівки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,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інформація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стенді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практичного психолога</w:t>
            </w:r>
          </w:p>
        </w:tc>
        <w:tc>
          <w:tcPr>
            <w:tcW w:w="17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систематично</w:t>
            </w:r>
          </w:p>
        </w:tc>
        <w:tc>
          <w:tcPr>
            <w:tcW w:w="1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F4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365" w:rsidRPr="00744365" w:rsidRDefault="00744365" w:rsidP="00744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практичний</w:t>
            </w:r>
            <w:proofErr w:type="spellEnd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психолог, </w:t>
            </w:r>
            <w:proofErr w:type="spellStart"/>
            <w:r w:rsidRPr="00744365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вихователі</w:t>
            </w:r>
            <w:proofErr w:type="spellEnd"/>
          </w:p>
        </w:tc>
      </w:tr>
    </w:tbl>
    <w:p w:rsidR="00744365" w:rsidRDefault="00744365" w:rsidP="00744365">
      <w:pPr>
        <w:ind w:left="-1417"/>
      </w:pPr>
    </w:p>
    <w:sectPr w:rsidR="00744365" w:rsidSect="00744365">
      <w:pgSz w:w="16838" w:h="11906" w:orient="landscape"/>
      <w:pgMar w:top="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AF"/>
    <w:rsid w:val="004C4AA1"/>
    <w:rsid w:val="004F2490"/>
    <w:rsid w:val="00555703"/>
    <w:rsid w:val="00744365"/>
    <w:rsid w:val="00792677"/>
    <w:rsid w:val="008F6CD9"/>
    <w:rsid w:val="00AF01AF"/>
    <w:rsid w:val="00B378FB"/>
    <w:rsid w:val="00F75312"/>
    <w:rsid w:val="00F8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4EAD"/>
  <w15:chartTrackingRefBased/>
  <w15:docId w15:val="{DBA07FEC-FE5C-4017-B2FC-3C19A8C8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1AF"/>
    <w:pPr>
      <w:spacing w:line="25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AF01A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Садочок</dc:creator>
  <cp:keywords/>
  <dc:description/>
  <cp:lastModifiedBy>USER</cp:lastModifiedBy>
  <cp:revision>7</cp:revision>
  <dcterms:created xsi:type="dcterms:W3CDTF">2024-05-06T08:20:00Z</dcterms:created>
  <dcterms:modified xsi:type="dcterms:W3CDTF">2024-05-06T10:17:00Z</dcterms:modified>
</cp:coreProperties>
</file>